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F5F42FB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5F7EFA">
              <w:rPr>
                <w:b/>
                <w:bCs/>
              </w:rPr>
              <w:t xml:space="preserve"> in Fashion </w:t>
            </w:r>
            <w:r w:rsidR="0059102F">
              <w:rPr>
                <w:b/>
                <w:bCs/>
              </w:rPr>
              <w:t>Design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116FFA0" w:rsidR="0012209D" w:rsidRDefault="005F7EFA" w:rsidP="00706C34">
            <w:r>
              <w:t>Winchester School of Art (WSA)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7C2E2B5" w:rsidR="00746AEB" w:rsidRDefault="005F7EFA" w:rsidP="00706C34">
            <w:r>
              <w:t>Art and Humanities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EA8A068" w:rsidR="0012209D" w:rsidRPr="005508A2" w:rsidRDefault="005F7EFA" w:rsidP="00706C34">
            <w:r>
              <w:t>PG PL MA Fashion Design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706C34"/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0AD3EC9" w:rsidR="0012209D" w:rsidRPr="005508A2" w:rsidRDefault="0012209D" w:rsidP="00706C34">
            <w:r>
              <w:t>Office-based/</w:t>
            </w:r>
            <w:r w:rsidR="00DE20B8">
              <w:t>Studio-based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561F9C93" w14:textId="77777777" w:rsidR="00FA7321" w:rsidRDefault="005F7EFA" w:rsidP="00706C34">
            <w:r>
              <w:t>To contribute to the Fashion Design programme in the Fashion and Textiles department</w:t>
            </w:r>
            <w:r w:rsidR="00D31624" w:rsidRPr="00D31624">
              <w:t xml:space="preserve"> at </w:t>
            </w:r>
            <w:r>
              <w:t>post</w:t>
            </w:r>
            <w:r w:rsidR="00D31624" w:rsidRPr="00D31624">
              <w:t xml:space="preserve">graduate and/or </w:t>
            </w:r>
            <w:r>
              <w:t>under</w:t>
            </w:r>
            <w:r w:rsidR="00D31624" w:rsidRPr="00D31624">
              <w:t>graduate level</w:t>
            </w:r>
            <w:r>
              <w:t xml:space="preserve">. To provide professional expertise, guidance, </w:t>
            </w:r>
            <w:r w:rsidR="00D31624" w:rsidRPr="00FF246F">
              <w:t>and</w:t>
            </w:r>
            <w:r>
              <w:t xml:space="preserve"> specialist technical </w:t>
            </w:r>
          </w:p>
          <w:p w14:paraId="15BF088B" w14:textId="03224E39" w:rsidR="0012209D" w:rsidRDefault="005F7EFA" w:rsidP="00706C34">
            <w:r>
              <w:t>support to students, and</w:t>
            </w:r>
            <w:r w:rsidR="00D31624" w:rsidRPr="00FF246F">
              <w:t xml:space="preserve"> to </w:t>
            </w:r>
            <w:r w:rsidR="00D31624">
              <w:t>undertake leadership, management</w:t>
            </w:r>
            <w:r>
              <w:t>,</w:t>
            </w:r>
            <w:r w:rsidR="00D31624">
              <w:t xml:space="preserve"> and engagement activities</w:t>
            </w:r>
            <w:r w:rsidR="00D31624"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>by delivering teaching to students at undergraduate and/or postgraduate level, through allocated lectures, tutorials, practicals and seminars.  Set and mark coursework and exams, providing constructive feedback to students.</w:t>
            </w:r>
          </w:p>
        </w:tc>
        <w:tc>
          <w:tcPr>
            <w:tcW w:w="1027" w:type="dxa"/>
          </w:tcPr>
          <w:p w14:paraId="15BF0893" w14:textId="3156F5B0" w:rsidR="0012209D" w:rsidRDefault="005F7EFA" w:rsidP="00706C34">
            <w:r>
              <w:t>15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12209D" w:rsidRDefault="00D116BC" w:rsidP="00706C34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15BF0897" w14:textId="0B0B9063" w:rsidR="0012209D" w:rsidRDefault="005F7EFA" w:rsidP="00706C34">
            <w:r>
              <w:t>15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12209D" w:rsidRDefault="00D116BC" w:rsidP="00706C34">
            <w:r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27" w:type="dxa"/>
          </w:tcPr>
          <w:p w14:paraId="15BF089B" w14:textId="2A53B51E" w:rsidR="0012209D" w:rsidRDefault="005F7EFA" w:rsidP="00706C34">
            <w:r>
              <w:t>15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12209D" w:rsidRDefault="00D116BC" w:rsidP="00706C34">
            <w:r w:rsidRPr="00D116BC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27" w:type="dxa"/>
          </w:tcPr>
          <w:p w14:paraId="15BF089F" w14:textId="2F55A040" w:rsidR="0012209D" w:rsidRDefault="005F7EFA" w:rsidP="00706C34">
            <w:r>
              <w:t>15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668EC6CC" w:rsidR="0012209D" w:rsidRDefault="005F7EFA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343D93" w:rsidRDefault="00D116BC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 w:rsidR="00993F52">
              <w:t>School/Department</w:t>
            </w:r>
            <w:r w:rsidRPr="00D116BC">
              <w:t>.</w:t>
            </w:r>
          </w:p>
        </w:tc>
        <w:tc>
          <w:tcPr>
            <w:tcW w:w="1027" w:type="dxa"/>
          </w:tcPr>
          <w:p w14:paraId="15BF08A7" w14:textId="5FCF8D3B" w:rsidR="0012209D" w:rsidRDefault="005F7EFA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12209D" w:rsidRPr="00447FD8" w:rsidRDefault="00D116BC" w:rsidP="00343D93">
            <w:r w:rsidRPr="00D116BC">
              <w:t xml:space="preserve">Contribute to the efficient management and administration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>by performing personal administrative duties as allocated by the Head, e.g. library representative, year tutor, exchange-programme coordinator, etc.</w:t>
            </w:r>
          </w:p>
        </w:tc>
        <w:tc>
          <w:tcPr>
            <w:tcW w:w="1027" w:type="dxa"/>
          </w:tcPr>
          <w:p w14:paraId="15BF08AB" w14:textId="2474215B" w:rsidR="0012209D" w:rsidRDefault="005F7EFA" w:rsidP="00706C34">
            <w:r>
              <w:t>10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59C808E0" w:rsidR="00D116BC" w:rsidRDefault="005F7EFA" w:rsidP="00706C34">
            <w:r>
              <w:t>10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54ABD7CC" w:rsidR="00343D93" w:rsidRDefault="005F7EFA" w:rsidP="00926A0B">
            <w:r>
              <w:t>In addition to general fashion practice and theory, the academic will need to deliver hands-on specialist practice-based technical sessions</w:t>
            </w:r>
            <w:r w:rsidR="00DE20B8">
              <w:t xml:space="preserve"> and support</w:t>
            </w:r>
            <w:r>
              <w:t xml:space="preserve"> across womenswear and menswear in Fashion Design.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0"/>
        <w:gridCol w:w="3342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0E23C5A9" w:rsidR="00CA607D" w:rsidRDefault="00CA607D" w:rsidP="00CA607D">
            <w:pPr>
              <w:spacing w:after="90"/>
            </w:pPr>
            <w:r w:rsidRPr="00343D93">
              <w:t>PhD or equivalent professional qualifications and experience in</w:t>
            </w:r>
            <w:r w:rsidR="005F7EFA">
              <w:t xml:space="preserve"> fashion design</w:t>
            </w:r>
            <w:r w:rsidR="0017212B">
              <w:t xml:space="preserve"> technology</w:t>
            </w:r>
            <w:r w:rsidR="005F7EFA">
              <w:t xml:space="preserve"> and</w:t>
            </w:r>
            <w:r w:rsidR="0017212B">
              <w:t>/</w:t>
            </w:r>
            <w:r w:rsidR="005F7EFA">
              <w:t xml:space="preserve"> or tailoring</w:t>
            </w:r>
          </w:p>
          <w:p w14:paraId="7C8DAC4F" w14:textId="59E43436" w:rsidR="00D116BC" w:rsidRPr="005F7EFA" w:rsidRDefault="00D116BC" w:rsidP="00D116BC">
            <w:pPr>
              <w:spacing w:after="90"/>
              <w:rPr>
                <w:color w:val="000000" w:themeColor="text1"/>
              </w:rPr>
            </w:pPr>
            <w:r w:rsidRPr="00D116BC">
              <w:t xml:space="preserve">Detailed understanding and knowledge </w:t>
            </w:r>
            <w:r w:rsidRPr="005F7EFA">
              <w:rPr>
                <w:color w:val="000000" w:themeColor="text1"/>
              </w:rPr>
              <w:t xml:space="preserve">of </w:t>
            </w:r>
            <w:r w:rsidR="005F7EFA" w:rsidRPr="005F7EFA">
              <w:rPr>
                <w:color w:val="000000" w:themeColor="text1"/>
              </w:rPr>
              <w:t>fashion design and industry</w:t>
            </w:r>
          </w:p>
          <w:p w14:paraId="145D4BB5" w14:textId="77777777" w:rsidR="00D116BC" w:rsidRDefault="00D116BC" w:rsidP="00D116BC">
            <w:pPr>
              <w:spacing w:after="90"/>
            </w:pPr>
            <w:r w:rsidRPr="00D116BC">
              <w:t>Teaching at undergraduate and/or postgraduate level</w:t>
            </w:r>
          </w:p>
          <w:p w14:paraId="54C9A691" w14:textId="77777777" w:rsidR="005F7EFA" w:rsidRDefault="005F7EFA" w:rsidP="00D116BC">
            <w:pPr>
              <w:spacing w:after="90"/>
            </w:pPr>
            <w:r>
              <w:t>Fashion industry contacts and links</w:t>
            </w:r>
          </w:p>
          <w:p w14:paraId="15BF08BC" w14:textId="0562DF13" w:rsidR="005F7EFA" w:rsidRDefault="005F7EFA" w:rsidP="00D116BC">
            <w:pPr>
              <w:spacing w:after="90"/>
            </w:pPr>
            <w:r>
              <w:t>Working knowledge of Adobe Suite and Microsoft office</w:t>
            </w:r>
          </w:p>
        </w:tc>
        <w:tc>
          <w:tcPr>
            <w:tcW w:w="3402" w:type="dxa"/>
          </w:tcPr>
          <w:p w14:paraId="46EBF5BB" w14:textId="19802310" w:rsidR="00CA607D" w:rsidRPr="005F7EFA" w:rsidRDefault="00CA607D" w:rsidP="00CA607D">
            <w:pPr>
              <w:spacing w:after="90"/>
              <w:rPr>
                <w:color w:val="000000" w:themeColor="text1"/>
              </w:rPr>
            </w:pPr>
            <w:r w:rsidRPr="009D6185">
              <w:t xml:space="preserve">PhD in </w:t>
            </w:r>
            <w:r w:rsidR="005F7EFA" w:rsidRPr="005F7EFA">
              <w:rPr>
                <w:color w:val="000000" w:themeColor="text1"/>
              </w:rPr>
              <w:t>fashion design</w:t>
            </w:r>
            <w:r w:rsidR="0017212B">
              <w:rPr>
                <w:color w:val="000000" w:themeColor="text1"/>
              </w:rPr>
              <w:t xml:space="preserve"> technology</w:t>
            </w:r>
            <w:r w:rsidR="005F7EFA" w:rsidRPr="005F7EFA">
              <w:rPr>
                <w:color w:val="000000" w:themeColor="text1"/>
              </w:rPr>
              <w:t xml:space="preserve"> or related area</w:t>
            </w:r>
          </w:p>
          <w:p w14:paraId="653ED7C7" w14:textId="4C15BF2A" w:rsidR="00CA607D" w:rsidRDefault="00CA607D" w:rsidP="00CA607D">
            <w:pPr>
              <w:spacing w:after="90"/>
            </w:pPr>
            <w:r>
              <w:t xml:space="preserve">Knowledge </w:t>
            </w:r>
            <w:r w:rsidRPr="005F7EFA">
              <w:rPr>
                <w:color w:val="000000" w:themeColor="text1"/>
              </w:rPr>
              <w:t xml:space="preserve">of </w:t>
            </w:r>
            <w:r w:rsidR="005F7EFA" w:rsidRPr="005F7EFA">
              <w:rPr>
                <w:color w:val="000000" w:themeColor="text1"/>
              </w:rPr>
              <w:t>the fashion industry</w:t>
            </w:r>
          </w:p>
          <w:p w14:paraId="3A0718CA" w14:textId="1BC9BBF6" w:rsidR="00D116BC" w:rsidRPr="005F7EFA" w:rsidRDefault="00D116BC" w:rsidP="00D116BC">
            <w:pPr>
              <w:spacing w:after="90"/>
              <w:rPr>
                <w:color w:val="000000" w:themeColor="text1"/>
              </w:rPr>
            </w:pPr>
            <w:r>
              <w:t xml:space="preserve">Teaching qualification </w:t>
            </w:r>
            <w:r w:rsidRPr="005F7EFA">
              <w:rPr>
                <w:color w:val="000000" w:themeColor="text1"/>
              </w:rPr>
              <w:t>(PCAP or equivalent)</w:t>
            </w:r>
          </w:p>
          <w:p w14:paraId="5B2F9E13" w14:textId="77777777" w:rsidR="00D116BC" w:rsidRDefault="00D116BC" w:rsidP="00D116BC">
            <w:pPr>
              <w:spacing w:after="90"/>
            </w:pPr>
            <w:r>
              <w:t>Membership of Higher Education Academy</w:t>
            </w:r>
          </w:p>
          <w:p w14:paraId="18626A33" w14:textId="76BF21E5" w:rsidR="00D116BC" w:rsidRDefault="00D116BC" w:rsidP="00D116BC">
            <w:pPr>
              <w:spacing w:after="90"/>
            </w:pPr>
            <w:r>
              <w:t xml:space="preserve">Experience of </w:t>
            </w:r>
            <w:r w:rsidR="005F7EFA" w:rsidRPr="005F7EFA">
              <w:rPr>
                <w:color w:val="000000" w:themeColor="text1"/>
              </w:rPr>
              <w:t>pattern cutting and tailoring techniques</w:t>
            </w:r>
          </w:p>
          <w:p w14:paraId="15BF08BD" w14:textId="43A9B475" w:rsidR="00D116BC" w:rsidRDefault="00D116BC" w:rsidP="00D116BC">
            <w:pPr>
              <w:spacing w:after="90"/>
            </w:pPr>
            <w:r>
              <w:t xml:space="preserve">Experience of </w:t>
            </w:r>
            <w:r w:rsidR="005F7EFA">
              <w:t>project management, teaching and assessment</w:t>
            </w:r>
          </w:p>
        </w:tc>
        <w:tc>
          <w:tcPr>
            <w:tcW w:w="1330" w:type="dxa"/>
          </w:tcPr>
          <w:p w14:paraId="15BF08BE" w14:textId="7F1D70AC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40D8B00D" w:rsidR="00D116BC" w:rsidRDefault="00D116BC" w:rsidP="00D116BC">
            <w:pPr>
              <w:spacing w:after="90"/>
            </w:pPr>
            <w:r>
              <w:t>Able to plan, manage, organise</w:t>
            </w:r>
            <w:r w:rsidR="005F7EFA">
              <w:t>,</w:t>
            </w:r>
            <w:r>
              <w:t xml:space="preserve"> and assess own teaching contributions</w:t>
            </w:r>
          </w:p>
          <w:p w14:paraId="15BF08C1" w14:textId="1510B9F7" w:rsidR="00013C10" w:rsidRDefault="00D116BC" w:rsidP="00993F52">
            <w:pPr>
              <w:spacing w:after="90"/>
            </w:pPr>
            <w:r>
              <w:t>Able to contribute to the design of course units, curriculum development and new teaching approaches in the</w:t>
            </w:r>
            <w:r w:rsidR="00993F52">
              <w:t xml:space="preserve"> 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882C277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6B308E87" w:rsidR="00D116BC" w:rsidRDefault="00D116BC" w:rsidP="00D116BC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B6B1418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>Able to directly supervise work of students</w:t>
            </w:r>
          </w:p>
          <w:p w14:paraId="51DD94ED" w14:textId="090E9DD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School/Department </w:t>
            </w:r>
            <w:r>
              <w:t>management and administrative processes</w:t>
            </w:r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5EE8D6D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D116BC" w:rsidRDefault="00D116BC" w:rsidP="00D116BC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4BB4449F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68B0357D" w14:textId="77777777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  <w:r w:rsidR="005F7EFA">
              <w:t>.</w:t>
            </w:r>
          </w:p>
          <w:p w14:paraId="123A8CC8" w14:textId="77777777" w:rsidR="005F7EFA" w:rsidRDefault="005F7EFA" w:rsidP="00401EAA">
            <w:pPr>
              <w:spacing w:after="90"/>
            </w:pPr>
            <w:r>
              <w:t>Understanding relevant health and safety issues.</w:t>
            </w:r>
          </w:p>
          <w:p w14:paraId="15BF08D5" w14:textId="728C375F" w:rsidR="005F7EFA" w:rsidRDefault="005F7EFA" w:rsidP="00401EAA">
            <w:pPr>
              <w:spacing w:after="90"/>
            </w:pPr>
            <w:r>
              <w:lastRenderedPageBreak/>
              <w:t>Proven ability to work as part of a team.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DB9602D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75BAAC7E" w:rsidR="00013C10" w:rsidRDefault="005F7EFA" w:rsidP="00343D93">
            <w:pPr>
              <w:spacing w:after="90"/>
            </w:pPr>
            <w:r>
              <w:t>The ability to deliver practice-based workshops across womenswear and menswear in the fashion design programme.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BAB8513" w:rsidR="00013C10" w:rsidRDefault="005F7EFA" w:rsidP="00343D93">
            <w:pPr>
              <w:spacing w:after="90"/>
            </w:pPr>
            <w:r>
              <w:t>Application &amp; interview</w:t>
            </w:r>
          </w:p>
        </w:tc>
      </w:tr>
      <w:tr w:rsidR="005F7EFA" w14:paraId="730CB117" w14:textId="77777777" w:rsidTr="00013C10">
        <w:tc>
          <w:tcPr>
            <w:tcW w:w="1617" w:type="dxa"/>
          </w:tcPr>
          <w:p w14:paraId="1BEAA974" w14:textId="2FECD656" w:rsidR="005F7EFA" w:rsidRPr="00FD5B0E" w:rsidRDefault="005F7EFA" w:rsidP="00706C34">
            <w:r>
              <w:t>Special Requirements</w:t>
            </w:r>
          </w:p>
        </w:tc>
        <w:tc>
          <w:tcPr>
            <w:tcW w:w="3402" w:type="dxa"/>
          </w:tcPr>
          <w:p w14:paraId="024ED629" w14:textId="77777777" w:rsidR="005F7EFA" w:rsidRDefault="005F7EFA" w:rsidP="00343D93">
            <w:pPr>
              <w:spacing w:after="90"/>
            </w:pPr>
            <w:r>
              <w:t>The ability to deliver practice-based creative pattern cutting and construction sessions.</w:t>
            </w:r>
          </w:p>
          <w:p w14:paraId="14737AC5" w14:textId="140AEDBB" w:rsidR="005F7EFA" w:rsidRDefault="005F7EFA" w:rsidP="00343D93">
            <w:pPr>
              <w:spacing w:after="90"/>
            </w:pPr>
          </w:p>
        </w:tc>
        <w:tc>
          <w:tcPr>
            <w:tcW w:w="3402" w:type="dxa"/>
          </w:tcPr>
          <w:p w14:paraId="2D3990D0" w14:textId="5C717C2F" w:rsidR="005F7EFA" w:rsidRDefault="005F7EFA" w:rsidP="00343D93">
            <w:pPr>
              <w:spacing w:after="90"/>
            </w:pPr>
          </w:p>
        </w:tc>
        <w:tc>
          <w:tcPr>
            <w:tcW w:w="1330" w:type="dxa"/>
          </w:tcPr>
          <w:p w14:paraId="14754CB6" w14:textId="6E1D04DD" w:rsidR="005F7EFA" w:rsidRDefault="005F7EFA" w:rsidP="00343D93">
            <w:pPr>
              <w:spacing w:after="90"/>
            </w:pPr>
            <w:r>
              <w:t>Application &amp;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AD3099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AD309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B61F" w14:textId="77777777" w:rsidR="00AD3099" w:rsidRDefault="00AD3099">
      <w:r>
        <w:separator/>
      </w:r>
    </w:p>
    <w:p w14:paraId="2329A472" w14:textId="77777777" w:rsidR="00AD3099" w:rsidRDefault="00AD3099"/>
  </w:endnote>
  <w:endnote w:type="continuationSeparator" w:id="0">
    <w:p w14:paraId="19DA8172" w14:textId="77777777" w:rsidR="00AD3099" w:rsidRDefault="00AD3099">
      <w:r>
        <w:continuationSeparator/>
      </w:r>
    </w:p>
    <w:p w14:paraId="6EA4BADE" w14:textId="77777777" w:rsidR="00AD3099" w:rsidRDefault="00AD3099"/>
  </w:endnote>
  <w:endnote w:type="continuationNotice" w:id="1">
    <w:p w14:paraId="19B3F26D" w14:textId="77777777" w:rsidR="00AD3099" w:rsidRDefault="00AD30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AD3099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DFCC" w14:textId="77777777" w:rsidR="00AD3099" w:rsidRDefault="00AD3099">
      <w:r>
        <w:separator/>
      </w:r>
    </w:p>
    <w:p w14:paraId="381A58B2" w14:textId="77777777" w:rsidR="00AD3099" w:rsidRDefault="00AD3099"/>
  </w:footnote>
  <w:footnote w:type="continuationSeparator" w:id="0">
    <w:p w14:paraId="7D1B3723" w14:textId="77777777" w:rsidR="00AD3099" w:rsidRDefault="00AD3099">
      <w:r>
        <w:continuationSeparator/>
      </w:r>
    </w:p>
    <w:p w14:paraId="181F3221" w14:textId="77777777" w:rsidR="00AD3099" w:rsidRDefault="00AD3099"/>
  </w:footnote>
  <w:footnote w:type="continuationNotice" w:id="1">
    <w:p w14:paraId="54D860A0" w14:textId="77777777" w:rsidR="00AD3099" w:rsidRDefault="00AD309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7212B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77DAF"/>
    <w:rsid w:val="003B0262"/>
    <w:rsid w:val="003B46D8"/>
    <w:rsid w:val="003B7540"/>
    <w:rsid w:val="003C460F"/>
    <w:rsid w:val="00401EAA"/>
    <w:rsid w:val="004263FE"/>
    <w:rsid w:val="00463797"/>
    <w:rsid w:val="00474D00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83AEE"/>
    <w:rsid w:val="005907B3"/>
    <w:rsid w:val="0059102F"/>
    <w:rsid w:val="005949FA"/>
    <w:rsid w:val="005C26B4"/>
    <w:rsid w:val="005D44D1"/>
    <w:rsid w:val="005F7EFA"/>
    <w:rsid w:val="006249FD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06C34"/>
    <w:rsid w:val="00746AEB"/>
    <w:rsid w:val="00761108"/>
    <w:rsid w:val="0079197B"/>
    <w:rsid w:val="00791A2A"/>
    <w:rsid w:val="007B6902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40457"/>
    <w:rsid w:val="00A521A9"/>
    <w:rsid w:val="00A925C0"/>
    <w:rsid w:val="00AA3CB5"/>
    <w:rsid w:val="00AC2B17"/>
    <w:rsid w:val="00AD3099"/>
    <w:rsid w:val="00AE1CA0"/>
    <w:rsid w:val="00AE39DC"/>
    <w:rsid w:val="00AE4DC4"/>
    <w:rsid w:val="00B430BB"/>
    <w:rsid w:val="00B84C12"/>
    <w:rsid w:val="00BB4A42"/>
    <w:rsid w:val="00BB7845"/>
    <w:rsid w:val="00BF1CC6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DE20B8"/>
    <w:rsid w:val="00E03AE4"/>
    <w:rsid w:val="00E25775"/>
    <w:rsid w:val="00E264FD"/>
    <w:rsid w:val="00E363B8"/>
    <w:rsid w:val="00E63AC1"/>
    <w:rsid w:val="00E96015"/>
    <w:rsid w:val="00ED2E52"/>
    <w:rsid w:val="00EF387B"/>
    <w:rsid w:val="00F01EA0"/>
    <w:rsid w:val="00F378D2"/>
    <w:rsid w:val="00F84583"/>
    <w:rsid w:val="00F85DED"/>
    <w:rsid w:val="00F90F90"/>
    <w:rsid w:val="00FA7321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6474</Characters>
  <Application>Microsoft Office Word</Application>
  <DocSecurity>0</DocSecurity>
  <Lines>53</Lines>
  <Paragraphs>15</Paragraphs>
  <ScaleCrop>false</ScaleCrop>
  <Company>Southampton University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Wayne Wan</cp:lastModifiedBy>
  <cp:revision>2</cp:revision>
  <cp:lastPrinted>2008-01-15T01:11:00Z</cp:lastPrinted>
  <dcterms:created xsi:type="dcterms:W3CDTF">2023-05-04T14:55:00Z</dcterms:created>
  <dcterms:modified xsi:type="dcterms:W3CDTF">2023-05-04T14:55:00Z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